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D4" w:rsidRPr="006D5769" w:rsidRDefault="002828D4" w:rsidP="002828D4">
      <w:pPr>
        <w:jc w:val="center"/>
        <w:rPr>
          <w:b/>
          <w:sz w:val="28"/>
          <w:szCs w:val="28"/>
        </w:rPr>
      </w:pPr>
      <w:r w:rsidRPr="006D5769">
        <w:rPr>
          <w:b/>
          <w:sz w:val="28"/>
          <w:szCs w:val="28"/>
        </w:rPr>
        <w:t xml:space="preserve">План работы по самообразованию </w:t>
      </w:r>
    </w:p>
    <w:p w:rsidR="002828D4" w:rsidRPr="006D5769" w:rsidRDefault="002828D4" w:rsidP="002828D4">
      <w:pPr>
        <w:spacing w:line="360" w:lineRule="auto"/>
        <w:rPr>
          <w:sz w:val="28"/>
          <w:szCs w:val="28"/>
        </w:rPr>
      </w:pPr>
    </w:p>
    <w:p w:rsidR="002828D4" w:rsidRPr="006D5769" w:rsidRDefault="002828D4" w:rsidP="002828D4">
      <w:pPr>
        <w:spacing w:line="360" w:lineRule="auto"/>
        <w:rPr>
          <w:sz w:val="28"/>
          <w:szCs w:val="28"/>
        </w:rPr>
      </w:pPr>
      <w:proofErr w:type="gramStart"/>
      <w:r w:rsidRPr="006D5769">
        <w:rPr>
          <w:b/>
          <w:sz w:val="28"/>
          <w:szCs w:val="28"/>
        </w:rPr>
        <w:t xml:space="preserve">Преподаватель:   </w:t>
      </w:r>
      <w:proofErr w:type="gramEnd"/>
      <w:r w:rsidRPr="006D5769">
        <w:rPr>
          <w:b/>
          <w:sz w:val="28"/>
          <w:szCs w:val="28"/>
        </w:rPr>
        <w:t xml:space="preserve"> Абросимова Ирина Валериановна</w:t>
      </w:r>
    </w:p>
    <w:p w:rsidR="002828D4" w:rsidRPr="006D5769" w:rsidRDefault="002828D4" w:rsidP="002828D4">
      <w:pPr>
        <w:spacing w:line="360" w:lineRule="auto"/>
        <w:rPr>
          <w:sz w:val="28"/>
          <w:szCs w:val="28"/>
        </w:rPr>
      </w:pPr>
      <w:r w:rsidRPr="006D5769">
        <w:rPr>
          <w:i/>
          <w:sz w:val="28"/>
          <w:szCs w:val="28"/>
        </w:rPr>
        <w:t xml:space="preserve">     </w:t>
      </w:r>
    </w:p>
    <w:p w:rsidR="002828D4" w:rsidRPr="006D5769" w:rsidRDefault="002828D4" w:rsidP="002828D4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eastAsia="ru-RU"/>
        </w:rPr>
      </w:pPr>
      <w:r w:rsidRPr="006D5769">
        <w:rPr>
          <w:b/>
          <w:sz w:val="28"/>
          <w:szCs w:val="28"/>
          <w:u w:val="single"/>
        </w:rPr>
        <w:t>Тема:</w:t>
      </w:r>
      <w:r w:rsidRPr="006D5769">
        <w:rPr>
          <w:sz w:val="28"/>
          <w:szCs w:val="28"/>
          <w:u w:val="single"/>
        </w:rPr>
        <w:t xml:space="preserve"> </w:t>
      </w:r>
      <w:r w:rsidRPr="006D5769">
        <w:rPr>
          <w:b/>
          <w:bCs/>
          <w:sz w:val="28"/>
          <w:szCs w:val="28"/>
        </w:rPr>
        <w:t>«Развитие нравственного потенциала детей через различные виды творческой деятельности в условиях дополнительного образования»</w:t>
      </w:r>
    </w:p>
    <w:p w:rsidR="002828D4" w:rsidRDefault="002828D4" w:rsidP="002828D4">
      <w:pPr>
        <w:spacing w:line="360" w:lineRule="auto"/>
        <w:jc w:val="both"/>
        <w:rPr>
          <w:b/>
          <w:sz w:val="28"/>
          <w:szCs w:val="28"/>
        </w:rPr>
      </w:pPr>
      <w:r w:rsidRPr="006D5769">
        <w:rPr>
          <w:b/>
          <w:sz w:val="28"/>
          <w:szCs w:val="28"/>
          <w:u w:val="single"/>
        </w:rPr>
        <w:t>Цель</w:t>
      </w:r>
      <w:r w:rsidRPr="006D5769">
        <w:rPr>
          <w:b/>
          <w:sz w:val="28"/>
          <w:szCs w:val="28"/>
        </w:rPr>
        <w:t>:</w:t>
      </w:r>
    </w:p>
    <w:p w:rsidR="002828D4" w:rsidRPr="006D5769" w:rsidRDefault="002828D4" w:rsidP="002828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и развитие творческих навыков учащихся</w:t>
      </w:r>
    </w:p>
    <w:p w:rsidR="002828D4" w:rsidRDefault="002828D4" w:rsidP="002828D4">
      <w:pPr>
        <w:pStyle w:val="a3"/>
        <w:spacing w:line="360" w:lineRule="auto"/>
        <w:ind w:left="0"/>
        <w:rPr>
          <w:b/>
          <w:sz w:val="28"/>
          <w:szCs w:val="28"/>
          <w:u w:val="single"/>
        </w:rPr>
      </w:pPr>
      <w:r w:rsidRPr="006D5769">
        <w:rPr>
          <w:b/>
          <w:sz w:val="28"/>
          <w:szCs w:val="28"/>
          <w:u w:val="single"/>
        </w:rPr>
        <w:t xml:space="preserve">Задачи: </w:t>
      </w:r>
    </w:p>
    <w:p w:rsidR="002828D4" w:rsidRPr="009829A3" w:rsidRDefault="002828D4" w:rsidP="002828D4">
      <w:pPr>
        <w:pStyle w:val="a3"/>
        <w:spacing w:line="360" w:lineRule="auto"/>
        <w:ind w:left="0"/>
        <w:rPr>
          <w:sz w:val="28"/>
          <w:szCs w:val="28"/>
        </w:rPr>
      </w:pPr>
      <w:r w:rsidRPr="009829A3">
        <w:rPr>
          <w:sz w:val="28"/>
          <w:szCs w:val="28"/>
        </w:rPr>
        <w:t>Приобщение детей к сокровищнице музыкальной культуры</w:t>
      </w:r>
      <w:r>
        <w:rPr>
          <w:sz w:val="28"/>
          <w:szCs w:val="28"/>
        </w:rPr>
        <w:t xml:space="preserve">, прививание музыкального вкуса, нравственных критериев. </w:t>
      </w:r>
    </w:p>
    <w:p w:rsidR="002828D4" w:rsidRPr="006D5769" w:rsidRDefault="002828D4" w:rsidP="002828D4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D5769">
        <w:rPr>
          <w:b/>
          <w:sz w:val="28"/>
          <w:szCs w:val="28"/>
          <w:u w:val="single"/>
        </w:rPr>
        <w:t xml:space="preserve">Предполагаемый результат:  </w:t>
      </w:r>
    </w:p>
    <w:p w:rsidR="002828D4" w:rsidRPr="006D5769" w:rsidRDefault="002828D4" w:rsidP="002828D4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Ф</w:t>
      </w:r>
      <w:r w:rsidRPr="006D5769">
        <w:rPr>
          <w:sz w:val="28"/>
          <w:szCs w:val="28"/>
        </w:rPr>
        <w:t>ормирование творческой личности в процессе развити</w:t>
      </w:r>
      <w:r>
        <w:rPr>
          <w:sz w:val="28"/>
          <w:szCs w:val="28"/>
        </w:rPr>
        <w:t>я духовно-нравственной культуры</w:t>
      </w:r>
    </w:p>
    <w:p w:rsidR="002828D4" w:rsidRPr="006D5769" w:rsidRDefault="002828D4" w:rsidP="002828D4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828D4" w:rsidRPr="006D5769" w:rsidRDefault="002828D4" w:rsidP="002828D4">
      <w:pPr>
        <w:spacing w:line="360" w:lineRule="auto"/>
        <w:rPr>
          <w:sz w:val="28"/>
          <w:szCs w:val="28"/>
        </w:rPr>
      </w:pPr>
      <w:r w:rsidRPr="006D5769">
        <w:rPr>
          <w:b/>
          <w:sz w:val="28"/>
          <w:szCs w:val="28"/>
          <w:u w:val="single"/>
        </w:rPr>
        <w:t xml:space="preserve">Сроки </w:t>
      </w:r>
      <w:proofErr w:type="gramStart"/>
      <w:r w:rsidRPr="006D5769">
        <w:rPr>
          <w:b/>
          <w:sz w:val="28"/>
          <w:szCs w:val="28"/>
          <w:u w:val="single"/>
        </w:rPr>
        <w:t>реализации</w:t>
      </w:r>
      <w:r w:rsidRPr="006D5769">
        <w:rPr>
          <w:sz w:val="28"/>
          <w:szCs w:val="28"/>
        </w:rPr>
        <w:t xml:space="preserve">:   </w:t>
      </w:r>
      <w:proofErr w:type="gramEnd"/>
      <w:r w:rsidRPr="006D5769">
        <w:rPr>
          <w:sz w:val="28"/>
          <w:szCs w:val="28"/>
        </w:rPr>
        <w:t>2018– 2023 гг</w:t>
      </w:r>
    </w:p>
    <w:p w:rsidR="002828D4" w:rsidRPr="006D5769" w:rsidRDefault="002828D4" w:rsidP="002828D4">
      <w:pPr>
        <w:spacing w:line="360" w:lineRule="auto"/>
        <w:rPr>
          <w:sz w:val="28"/>
          <w:szCs w:val="28"/>
        </w:rPr>
      </w:pPr>
      <w:r w:rsidRPr="006D5769">
        <w:rPr>
          <w:b/>
          <w:sz w:val="28"/>
          <w:szCs w:val="28"/>
          <w:u w:val="single"/>
        </w:rPr>
        <w:t>Форма самообразования</w:t>
      </w:r>
      <w:r>
        <w:rPr>
          <w:sz w:val="28"/>
          <w:szCs w:val="28"/>
        </w:rPr>
        <w:t xml:space="preserve"> – индивидуальная и коллективная</w:t>
      </w:r>
    </w:p>
    <w:p w:rsidR="002828D4" w:rsidRPr="006D5769" w:rsidRDefault="002828D4" w:rsidP="002828D4">
      <w:pPr>
        <w:ind w:left="720"/>
        <w:rPr>
          <w:b/>
          <w:sz w:val="28"/>
          <w:szCs w:val="28"/>
        </w:rPr>
      </w:pPr>
    </w:p>
    <w:p w:rsidR="002828D4" w:rsidRPr="006D5769" w:rsidRDefault="002828D4" w:rsidP="002828D4">
      <w:pPr>
        <w:jc w:val="center"/>
        <w:rPr>
          <w:b/>
          <w:sz w:val="28"/>
          <w:szCs w:val="28"/>
          <w:u w:val="single"/>
        </w:rPr>
      </w:pPr>
      <w:r w:rsidRPr="006D5769">
        <w:rPr>
          <w:b/>
          <w:sz w:val="28"/>
          <w:szCs w:val="28"/>
          <w:u w:val="single"/>
        </w:rPr>
        <w:t>Этапы работы</w:t>
      </w:r>
    </w:p>
    <w:p w:rsidR="002828D4" w:rsidRPr="006D5769" w:rsidRDefault="002828D4" w:rsidP="002828D4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08"/>
        <w:gridCol w:w="1417"/>
        <w:gridCol w:w="3119"/>
        <w:gridCol w:w="2942"/>
      </w:tblGrid>
      <w:tr w:rsidR="002828D4" w:rsidTr="00EC6EF0">
        <w:tc>
          <w:tcPr>
            <w:tcW w:w="2093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Сроки</w:t>
            </w:r>
          </w:p>
        </w:tc>
        <w:tc>
          <w:tcPr>
            <w:tcW w:w="3119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942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2828D4" w:rsidTr="00EC6EF0">
        <w:tc>
          <w:tcPr>
            <w:tcW w:w="2093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1417" w:type="dxa"/>
          </w:tcPr>
          <w:p w:rsidR="002828D4" w:rsidRPr="009829A3" w:rsidRDefault="002828D4" w:rsidP="00EC6EF0">
            <w:pPr>
              <w:rPr>
                <w:sz w:val="28"/>
                <w:szCs w:val="28"/>
                <w:u w:val="single"/>
              </w:rPr>
            </w:pPr>
            <w:r w:rsidRPr="009829A3">
              <w:rPr>
                <w:sz w:val="28"/>
                <w:szCs w:val="28"/>
                <w:u w:val="single"/>
              </w:rPr>
              <w:t>1 год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201</w:t>
            </w:r>
            <w:r w:rsidRPr="009829A3">
              <w:rPr>
                <w:sz w:val="28"/>
                <w:szCs w:val="28"/>
                <w:lang w:val="en-US"/>
              </w:rPr>
              <w:t>8</w:t>
            </w:r>
            <w:r w:rsidRPr="009829A3">
              <w:rPr>
                <w:sz w:val="28"/>
                <w:szCs w:val="28"/>
              </w:rPr>
              <w:t>-201</w:t>
            </w:r>
            <w:r w:rsidRPr="009829A3">
              <w:rPr>
                <w:sz w:val="28"/>
                <w:szCs w:val="28"/>
                <w:lang w:val="en-US"/>
              </w:rPr>
              <w:t>9</w:t>
            </w:r>
            <w:r w:rsidRPr="009829A3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Знакомство с передовым педагогическим опытом по теме самообразования.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2828D4" w:rsidTr="00EC6EF0">
        <w:tc>
          <w:tcPr>
            <w:tcW w:w="2093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Практический</w:t>
            </w:r>
          </w:p>
        </w:tc>
        <w:tc>
          <w:tcPr>
            <w:tcW w:w="1417" w:type="dxa"/>
          </w:tcPr>
          <w:p w:rsidR="002828D4" w:rsidRPr="009829A3" w:rsidRDefault="002828D4" w:rsidP="00EC6EF0">
            <w:pPr>
              <w:rPr>
                <w:sz w:val="28"/>
                <w:szCs w:val="28"/>
                <w:u w:val="single"/>
              </w:rPr>
            </w:pPr>
            <w:r w:rsidRPr="009829A3">
              <w:rPr>
                <w:sz w:val="28"/>
                <w:szCs w:val="28"/>
                <w:u w:val="single"/>
              </w:rPr>
              <w:t>2 год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201</w:t>
            </w:r>
            <w:r w:rsidRPr="009829A3">
              <w:rPr>
                <w:sz w:val="28"/>
                <w:szCs w:val="28"/>
                <w:lang w:val="en-US"/>
              </w:rPr>
              <w:t>9</w:t>
            </w:r>
            <w:r w:rsidRPr="009829A3">
              <w:rPr>
                <w:sz w:val="28"/>
                <w:szCs w:val="28"/>
              </w:rPr>
              <w:t>-20</w:t>
            </w:r>
            <w:r w:rsidRPr="009829A3">
              <w:rPr>
                <w:sz w:val="28"/>
                <w:szCs w:val="28"/>
                <w:lang w:val="en-US"/>
              </w:rPr>
              <w:t>20</w:t>
            </w:r>
            <w:r w:rsidRPr="009829A3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Выступление на педсоветах, методических объединениях.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</w:p>
        </w:tc>
      </w:tr>
      <w:tr w:rsidR="002828D4" w:rsidTr="00EC6EF0">
        <w:tc>
          <w:tcPr>
            <w:tcW w:w="2093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1417" w:type="dxa"/>
          </w:tcPr>
          <w:p w:rsidR="002828D4" w:rsidRPr="009829A3" w:rsidRDefault="002828D4" w:rsidP="00EC6EF0">
            <w:pPr>
              <w:rPr>
                <w:sz w:val="28"/>
                <w:szCs w:val="28"/>
                <w:u w:val="single"/>
              </w:rPr>
            </w:pPr>
            <w:r w:rsidRPr="009829A3">
              <w:rPr>
                <w:sz w:val="28"/>
                <w:szCs w:val="28"/>
                <w:u w:val="single"/>
              </w:rPr>
              <w:t>3 год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20</w:t>
            </w:r>
            <w:r w:rsidRPr="009829A3">
              <w:rPr>
                <w:sz w:val="28"/>
                <w:szCs w:val="28"/>
                <w:lang w:val="en-US"/>
              </w:rPr>
              <w:t>20</w:t>
            </w:r>
            <w:r w:rsidRPr="009829A3">
              <w:rPr>
                <w:sz w:val="28"/>
                <w:szCs w:val="28"/>
              </w:rPr>
              <w:t>-202</w:t>
            </w:r>
            <w:r w:rsidRPr="009829A3">
              <w:rPr>
                <w:sz w:val="28"/>
                <w:szCs w:val="28"/>
                <w:lang w:val="en-US"/>
              </w:rPr>
              <w:t>1</w:t>
            </w:r>
            <w:r w:rsidRPr="009829A3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2828D4" w:rsidTr="00EC6EF0">
        <w:tc>
          <w:tcPr>
            <w:tcW w:w="2093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Обобщающий</w:t>
            </w:r>
          </w:p>
        </w:tc>
        <w:tc>
          <w:tcPr>
            <w:tcW w:w="1417" w:type="dxa"/>
          </w:tcPr>
          <w:p w:rsidR="002828D4" w:rsidRPr="009829A3" w:rsidRDefault="002828D4" w:rsidP="00EC6EF0">
            <w:pPr>
              <w:rPr>
                <w:sz w:val="28"/>
                <w:szCs w:val="28"/>
                <w:u w:val="single"/>
              </w:rPr>
            </w:pPr>
            <w:r w:rsidRPr="009829A3">
              <w:rPr>
                <w:sz w:val="28"/>
                <w:szCs w:val="28"/>
                <w:u w:val="single"/>
              </w:rPr>
              <w:t>4 год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202</w:t>
            </w:r>
            <w:r w:rsidRPr="009829A3">
              <w:rPr>
                <w:sz w:val="28"/>
                <w:szCs w:val="28"/>
                <w:lang w:val="en-US"/>
              </w:rPr>
              <w:t>1</w:t>
            </w:r>
            <w:r w:rsidRPr="009829A3">
              <w:rPr>
                <w:sz w:val="28"/>
                <w:szCs w:val="28"/>
              </w:rPr>
              <w:t>-202</w:t>
            </w:r>
            <w:r w:rsidRPr="009829A3">
              <w:rPr>
                <w:sz w:val="28"/>
                <w:szCs w:val="28"/>
                <w:lang w:val="en-US"/>
              </w:rPr>
              <w:t>2</w:t>
            </w:r>
            <w:r w:rsidRPr="009829A3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Выступление на республиканских конференциях, открытые уроки.</w:t>
            </w:r>
          </w:p>
        </w:tc>
      </w:tr>
      <w:tr w:rsidR="002828D4" w:rsidTr="00EC6EF0">
        <w:tc>
          <w:tcPr>
            <w:tcW w:w="2093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Внедренческий</w:t>
            </w:r>
          </w:p>
        </w:tc>
        <w:tc>
          <w:tcPr>
            <w:tcW w:w="1417" w:type="dxa"/>
          </w:tcPr>
          <w:p w:rsidR="002828D4" w:rsidRPr="009829A3" w:rsidRDefault="002828D4" w:rsidP="00EC6EF0">
            <w:pPr>
              <w:rPr>
                <w:sz w:val="28"/>
                <w:szCs w:val="28"/>
                <w:u w:val="single"/>
              </w:rPr>
            </w:pPr>
            <w:r w:rsidRPr="009829A3">
              <w:rPr>
                <w:sz w:val="28"/>
                <w:szCs w:val="28"/>
                <w:u w:val="single"/>
              </w:rPr>
              <w:t>5 год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202</w:t>
            </w:r>
            <w:r w:rsidRPr="009829A3">
              <w:rPr>
                <w:sz w:val="28"/>
                <w:szCs w:val="28"/>
                <w:lang w:val="en-US"/>
              </w:rPr>
              <w:t>2</w:t>
            </w:r>
            <w:r w:rsidRPr="009829A3">
              <w:rPr>
                <w:sz w:val="28"/>
                <w:szCs w:val="28"/>
              </w:rPr>
              <w:t>-202</w:t>
            </w:r>
            <w:r w:rsidRPr="009829A3">
              <w:rPr>
                <w:sz w:val="28"/>
                <w:szCs w:val="28"/>
                <w:lang w:val="en-US"/>
              </w:rPr>
              <w:t>3</w:t>
            </w:r>
            <w:r w:rsidRPr="009829A3">
              <w:rPr>
                <w:sz w:val="28"/>
                <w:szCs w:val="28"/>
              </w:rPr>
              <w:t>г.</w:t>
            </w:r>
          </w:p>
        </w:tc>
        <w:tc>
          <w:tcPr>
            <w:tcW w:w="3119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 xml:space="preserve">Систематизация материала по теме, обобщение, оформление в виде творческой работы, рецензирование, подведение итогов, распространение передового опыта. </w:t>
            </w:r>
          </w:p>
        </w:tc>
        <w:tc>
          <w:tcPr>
            <w:tcW w:w="2942" w:type="dxa"/>
          </w:tcPr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Открытые занятия. Публикации.</w:t>
            </w:r>
          </w:p>
          <w:p w:rsidR="002828D4" w:rsidRPr="009829A3" w:rsidRDefault="002828D4" w:rsidP="00EC6EF0">
            <w:pPr>
              <w:rPr>
                <w:sz w:val="28"/>
                <w:szCs w:val="28"/>
              </w:rPr>
            </w:pPr>
            <w:r w:rsidRPr="009829A3">
              <w:rPr>
                <w:sz w:val="28"/>
                <w:szCs w:val="28"/>
              </w:rPr>
              <w:t>Мастер-классы для педагогов и т.д.</w:t>
            </w:r>
          </w:p>
        </w:tc>
      </w:tr>
    </w:tbl>
    <w:p w:rsidR="002828D4" w:rsidRPr="006D5769" w:rsidRDefault="002828D4" w:rsidP="002828D4">
      <w:pPr>
        <w:jc w:val="center"/>
        <w:rPr>
          <w:sz w:val="28"/>
          <w:szCs w:val="28"/>
        </w:rPr>
      </w:pPr>
    </w:p>
    <w:p w:rsidR="002828D4" w:rsidRPr="006D5769" w:rsidRDefault="002828D4" w:rsidP="002828D4">
      <w:pPr>
        <w:rPr>
          <w:b/>
          <w:sz w:val="28"/>
          <w:szCs w:val="28"/>
          <w:u w:val="single"/>
        </w:rPr>
      </w:pPr>
      <w:r w:rsidRPr="006D5769">
        <w:rPr>
          <w:b/>
          <w:sz w:val="28"/>
          <w:szCs w:val="28"/>
          <w:u w:val="single"/>
        </w:rPr>
        <w:t>Список литературы:</w:t>
      </w:r>
    </w:p>
    <w:p w:rsidR="002828D4" w:rsidRPr="0095111C" w:rsidRDefault="002828D4" w:rsidP="002828D4">
      <w:pPr>
        <w:rPr>
          <w:b/>
          <w:sz w:val="28"/>
          <w:szCs w:val="28"/>
          <w:u w:val="single"/>
        </w:rPr>
      </w:pP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1</w:t>
      </w:r>
      <w:r w:rsidRPr="009829A3">
        <w:rPr>
          <w:color w:val="000000"/>
          <w:sz w:val="28"/>
          <w:szCs w:val="28"/>
          <w:lang w:eastAsia="ru-RU"/>
        </w:rPr>
        <w:t>. Апраксина О.А. Музыка в воспитании творческой личности //Музыкальное воспитание в школе. – М.: Музыка. – 1984</w:t>
      </w:r>
      <w:r>
        <w:rPr>
          <w:color w:val="000000"/>
          <w:sz w:val="28"/>
          <w:szCs w:val="28"/>
          <w:lang w:eastAsia="ru-RU"/>
        </w:rPr>
        <w:t>г</w:t>
      </w:r>
      <w:r w:rsidRPr="009829A3">
        <w:rPr>
          <w:color w:val="000000"/>
          <w:sz w:val="28"/>
          <w:szCs w:val="28"/>
          <w:lang w:eastAsia="ru-RU"/>
        </w:rPr>
        <w:t>. Вып. 3.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2</w:t>
      </w:r>
      <w:r w:rsidRPr="009829A3">
        <w:rPr>
          <w:color w:val="000000"/>
          <w:sz w:val="28"/>
          <w:szCs w:val="28"/>
          <w:lang w:eastAsia="ru-RU"/>
        </w:rPr>
        <w:t xml:space="preserve">. Арчажникова Л.Г. Профессия – учитель музыки: Книга для учителя. </w:t>
      </w:r>
      <w:r>
        <w:rPr>
          <w:color w:val="000000"/>
          <w:sz w:val="28"/>
          <w:szCs w:val="28"/>
          <w:lang w:eastAsia="ru-RU"/>
        </w:rPr>
        <w:t>– М.: Просвещение, 1984г.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3.</w:t>
      </w:r>
      <w:r w:rsidRPr="009829A3">
        <w:rPr>
          <w:color w:val="000000"/>
          <w:sz w:val="28"/>
          <w:szCs w:val="28"/>
          <w:lang w:eastAsia="ru-RU"/>
        </w:rPr>
        <w:t xml:space="preserve"> Асафьев Б.В. Избранные статьи о музыкальном просвещении и образовании. – 2-е и</w:t>
      </w:r>
      <w:r>
        <w:rPr>
          <w:color w:val="000000"/>
          <w:sz w:val="28"/>
          <w:szCs w:val="28"/>
          <w:lang w:eastAsia="ru-RU"/>
        </w:rPr>
        <w:t>зд. – Л.: Музыка, 1973г.</w:t>
      </w:r>
    </w:p>
    <w:p w:rsidR="002828D4" w:rsidRPr="0095111C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4</w:t>
      </w:r>
      <w:r w:rsidRPr="009829A3">
        <w:rPr>
          <w:color w:val="000000"/>
          <w:sz w:val="28"/>
          <w:szCs w:val="28"/>
          <w:lang w:eastAsia="ru-RU"/>
        </w:rPr>
        <w:t>. Баренбойм Л. За полвека: Очерки, статьи, материалы. – Л.:</w:t>
      </w:r>
      <w:r>
        <w:rPr>
          <w:color w:val="000000"/>
          <w:sz w:val="28"/>
          <w:szCs w:val="28"/>
          <w:lang w:eastAsia="ru-RU"/>
        </w:rPr>
        <w:t xml:space="preserve"> Сов. композитор, 1989г.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5</w:t>
      </w:r>
      <w:r w:rsidRPr="009829A3">
        <w:rPr>
          <w:color w:val="000000"/>
          <w:sz w:val="28"/>
          <w:szCs w:val="28"/>
          <w:lang w:eastAsia="ru-RU"/>
        </w:rPr>
        <w:t xml:space="preserve">. Выготский Л.С. Воображение и творчество в детском возрасте: Психологический очерк. – 3-е изд. </w:t>
      </w:r>
      <w:r>
        <w:rPr>
          <w:color w:val="000000"/>
          <w:sz w:val="28"/>
          <w:szCs w:val="28"/>
          <w:lang w:eastAsia="ru-RU"/>
        </w:rPr>
        <w:t>– М.: Просвещение, 1991г.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6</w:t>
      </w:r>
      <w:r w:rsidRPr="009829A3">
        <w:rPr>
          <w:color w:val="000000"/>
          <w:sz w:val="28"/>
          <w:szCs w:val="28"/>
          <w:lang w:eastAsia="ru-RU"/>
        </w:rPr>
        <w:t>. Давыдов В.В. Теория развивающего обучения. /Рос. акад. образования, Психологич. ин-т Междунар. Ассоц. "Развивающее обучение". – М.: ОПЦ ИНТО</w:t>
      </w:r>
      <w:r>
        <w:rPr>
          <w:color w:val="000000"/>
          <w:sz w:val="28"/>
          <w:szCs w:val="28"/>
          <w:lang w:eastAsia="ru-RU"/>
        </w:rPr>
        <w:t>Р, 1996г.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7</w:t>
      </w:r>
      <w:r w:rsidRPr="009829A3">
        <w:rPr>
          <w:color w:val="000000"/>
          <w:sz w:val="28"/>
          <w:szCs w:val="28"/>
          <w:lang w:eastAsia="ru-RU"/>
        </w:rPr>
        <w:t>. Давыдов В.В. Проблемы развивающего обучения: опыт теоретич. И экспер. психологич. исслед. /АПН СССР. – М.: Педагогика, 1986</w:t>
      </w:r>
      <w:r>
        <w:rPr>
          <w:color w:val="000000"/>
          <w:sz w:val="28"/>
          <w:szCs w:val="28"/>
          <w:lang w:eastAsia="ru-RU"/>
        </w:rPr>
        <w:t>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8</w:t>
      </w:r>
      <w:r w:rsidRPr="009829A3">
        <w:rPr>
          <w:color w:val="000000"/>
          <w:sz w:val="28"/>
          <w:szCs w:val="28"/>
          <w:lang w:eastAsia="ru-RU"/>
        </w:rPr>
        <w:t>. Костюк Г.С. Музыкальное восприятие как предмет комплексного исследования: 1986</w:t>
      </w:r>
      <w:r>
        <w:rPr>
          <w:color w:val="000000"/>
          <w:sz w:val="28"/>
          <w:szCs w:val="28"/>
          <w:lang w:eastAsia="ru-RU"/>
        </w:rPr>
        <w:t>г</w:t>
      </w:r>
      <w:r w:rsidRPr="009829A3">
        <w:rPr>
          <w:color w:val="000000"/>
          <w:sz w:val="28"/>
          <w:szCs w:val="28"/>
          <w:lang w:eastAsia="ru-RU"/>
        </w:rPr>
        <w:t>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9</w:t>
      </w:r>
      <w:r w:rsidRPr="009829A3">
        <w:rPr>
          <w:color w:val="000000"/>
          <w:sz w:val="28"/>
          <w:szCs w:val="28"/>
          <w:lang w:eastAsia="ru-RU"/>
        </w:rPr>
        <w:t xml:space="preserve">. Неменский </w:t>
      </w:r>
      <w:r>
        <w:rPr>
          <w:color w:val="000000"/>
          <w:sz w:val="28"/>
          <w:szCs w:val="28"/>
          <w:lang w:eastAsia="ru-RU"/>
        </w:rPr>
        <w:t xml:space="preserve">Б.М. Пути очеловечивания школы. </w:t>
      </w:r>
      <w:r w:rsidRPr="009829A3">
        <w:rPr>
          <w:color w:val="000000"/>
          <w:sz w:val="28"/>
          <w:szCs w:val="28"/>
          <w:lang w:eastAsia="ru-RU"/>
        </w:rPr>
        <w:t xml:space="preserve"> М.: Педагогика, 1989</w:t>
      </w:r>
      <w:r>
        <w:rPr>
          <w:color w:val="000000"/>
          <w:sz w:val="28"/>
          <w:szCs w:val="28"/>
          <w:lang w:eastAsia="ru-RU"/>
        </w:rPr>
        <w:t>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10</w:t>
      </w:r>
      <w:r w:rsidRPr="009829A3">
        <w:rPr>
          <w:color w:val="000000"/>
          <w:sz w:val="28"/>
          <w:szCs w:val="28"/>
          <w:lang w:eastAsia="ru-RU"/>
        </w:rPr>
        <w:t>. Неменский Б.М. Мудрость красоты. О проблеме эстетического воспитания: Книга для учи</w:t>
      </w:r>
      <w:r>
        <w:rPr>
          <w:color w:val="000000"/>
          <w:sz w:val="28"/>
          <w:szCs w:val="28"/>
          <w:lang w:eastAsia="ru-RU"/>
        </w:rPr>
        <w:t>телей. М.: Просвещение, 1981г.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lastRenderedPageBreak/>
        <w:t>11</w:t>
      </w:r>
      <w:r w:rsidRPr="009829A3">
        <w:rPr>
          <w:color w:val="000000"/>
          <w:sz w:val="28"/>
          <w:szCs w:val="28"/>
          <w:lang w:eastAsia="ru-RU"/>
        </w:rPr>
        <w:t xml:space="preserve">. Ражников В.Г. Три принципа новой педагогики в музыкальном обучении. </w:t>
      </w:r>
      <w:r>
        <w:rPr>
          <w:color w:val="000000"/>
          <w:sz w:val="28"/>
          <w:szCs w:val="28"/>
          <w:lang w:eastAsia="ru-RU"/>
        </w:rPr>
        <w:t>Вопросы психологии. – 1988г.</w:t>
      </w:r>
    </w:p>
    <w:p w:rsidR="002828D4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95111C">
        <w:rPr>
          <w:color w:val="000000"/>
          <w:sz w:val="28"/>
          <w:szCs w:val="28"/>
          <w:lang w:eastAsia="ru-RU"/>
        </w:rPr>
        <w:t>12</w:t>
      </w:r>
      <w:r w:rsidRPr="009829A3">
        <w:rPr>
          <w:color w:val="000000"/>
          <w:sz w:val="28"/>
          <w:szCs w:val="28"/>
          <w:lang w:eastAsia="ru-RU"/>
        </w:rPr>
        <w:t>. Ражников В.Г. Резервы музыкальной педагогики. – М.: Знание, 1980</w:t>
      </w:r>
      <w:r>
        <w:rPr>
          <w:color w:val="000000"/>
          <w:sz w:val="28"/>
          <w:szCs w:val="28"/>
          <w:lang w:eastAsia="ru-RU"/>
        </w:rPr>
        <w:t>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13</w:t>
      </w:r>
      <w:r w:rsidRPr="009829A3">
        <w:rPr>
          <w:color w:val="000000"/>
          <w:sz w:val="28"/>
          <w:szCs w:val="28"/>
          <w:lang w:eastAsia="ru-RU"/>
        </w:rPr>
        <w:t>. Шацкая В.Н. Музыкально-эстетическое воспитание детей и юношества. – М.: Педагогика, 1975</w:t>
      </w:r>
      <w:r>
        <w:rPr>
          <w:color w:val="000000"/>
          <w:sz w:val="28"/>
          <w:szCs w:val="28"/>
          <w:lang w:eastAsia="ru-RU"/>
        </w:rPr>
        <w:t>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14</w:t>
      </w:r>
      <w:r w:rsidRPr="009829A3">
        <w:rPr>
          <w:color w:val="000000"/>
          <w:sz w:val="28"/>
          <w:szCs w:val="28"/>
          <w:lang w:eastAsia="ru-RU"/>
        </w:rPr>
        <w:t>. Шацка</w:t>
      </w:r>
      <w:r>
        <w:rPr>
          <w:color w:val="000000"/>
          <w:sz w:val="28"/>
          <w:szCs w:val="28"/>
          <w:lang w:eastAsia="ru-RU"/>
        </w:rPr>
        <w:t>я В.Н. Музыка в школе. М., 1963г.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15</w:t>
      </w:r>
      <w:r w:rsidRPr="009829A3">
        <w:rPr>
          <w:color w:val="000000"/>
          <w:sz w:val="28"/>
          <w:szCs w:val="28"/>
          <w:lang w:eastAsia="ru-RU"/>
        </w:rPr>
        <w:t>. Эльконин Д.Б. Психология музыкальной деятельности: Т</w:t>
      </w:r>
      <w:r>
        <w:rPr>
          <w:color w:val="000000"/>
          <w:sz w:val="28"/>
          <w:szCs w:val="28"/>
          <w:lang w:eastAsia="ru-RU"/>
        </w:rPr>
        <w:t>еория и практика. – М., 1995г.</w:t>
      </w:r>
    </w:p>
    <w:p w:rsidR="002828D4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16</w:t>
      </w:r>
      <w:r w:rsidRPr="009829A3">
        <w:rPr>
          <w:color w:val="000000"/>
          <w:sz w:val="28"/>
          <w:szCs w:val="28"/>
          <w:lang w:eastAsia="ru-RU"/>
        </w:rPr>
        <w:t>. Яворский Б.Л. Избранные труды / Общ. ред. Д.Д. Шостаковича. – М.: Сов. композитор, т. 2</w:t>
      </w:r>
      <w:r>
        <w:rPr>
          <w:color w:val="000000"/>
          <w:sz w:val="28"/>
          <w:szCs w:val="28"/>
          <w:lang w:eastAsia="ru-RU"/>
        </w:rPr>
        <w:t>. ч. I, 1987г.</w:t>
      </w:r>
    </w:p>
    <w:p w:rsidR="002828D4" w:rsidRPr="009829A3" w:rsidRDefault="002828D4" w:rsidP="002828D4">
      <w:pPr>
        <w:shd w:val="clear" w:color="auto" w:fill="FFFFDD"/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17. </w:t>
      </w:r>
      <w:r w:rsidRPr="009829A3">
        <w:rPr>
          <w:color w:val="000000"/>
          <w:sz w:val="28"/>
          <w:szCs w:val="28"/>
          <w:lang w:eastAsia="ru-RU"/>
        </w:rPr>
        <w:t>Якиманская И.С. Развивающее обучение</w:t>
      </w:r>
      <w:r>
        <w:rPr>
          <w:color w:val="000000"/>
          <w:sz w:val="28"/>
          <w:szCs w:val="28"/>
          <w:lang w:eastAsia="ru-RU"/>
        </w:rPr>
        <w:t>. – М.: Педагогика, 1997г.</w:t>
      </w:r>
    </w:p>
    <w:p w:rsidR="002828D4" w:rsidRPr="0095111C" w:rsidRDefault="002828D4" w:rsidP="002828D4">
      <w:pPr>
        <w:jc w:val="both"/>
        <w:rPr>
          <w:b/>
          <w:sz w:val="28"/>
          <w:szCs w:val="28"/>
          <w:u w:val="single"/>
        </w:rPr>
      </w:pPr>
    </w:p>
    <w:p w:rsidR="003D290A" w:rsidRDefault="003D290A">
      <w:bookmarkStart w:id="0" w:name="_GoBack"/>
      <w:bookmarkEnd w:id="0"/>
    </w:p>
    <w:sectPr w:rsidR="003D290A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12"/>
    <w:rsid w:val="002828D4"/>
    <w:rsid w:val="003D290A"/>
    <w:rsid w:val="0061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F2422-B41E-4767-96A3-3FB556FD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8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28D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2020-01-10T07:25:00Z</dcterms:created>
  <dcterms:modified xsi:type="dcterms:W3CDTF">2020-01-10T07:25:00Z</dcterms:modified>
</cp:coreProperties>
</file>